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584" w:rsidRDefault="003D0584" w:rsidP="003D0584">
      <w:pPr>
        <w:jc w:val="center"/>
        <w:rPr>
          <w:b/>
          <w:sz w:val="26"/>
          <w:szCs w:val="26"/>
        </w:rPr>
      </w:pPr>
    </w:p>
    <w:p w:rsidR="003D0584" w:rsidRPr="00F7167C" w:rsidRDefault="003D0584" w:rsidP="003D0584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0584" w:rsidRDefault="003D0584" w:rsidP="003D0584">
      <w:pPr>
        <w:jc w:val="center"/>
        <w:rPr>
          <w:b/>
          <w:sz w:val="26"/>
          <w:szCs w:val="26"/>
        </w:rPr>
      </w:pPr>
    </w:p>
    <w:p w:rsidR="003D0584" w:rsidRPr="003D0584" w:rsidRDefault="003D0584" w:rsidP="003D0584">
      <w:pPr>
        <w:jc w:val="center"/>
        <w:rPr>
          <w:b/>
          <w:sz w:val="26"/>
          <w:szCs w:val="26"/>
        </w:rPr>
      </w:pPr>
      <w:r w:rsidRPr="003D0584">
        <w:rPr>
          <w:b/>
          <w:sz w:val="26"/>
          <w:szCs w:val="26"/>
        </w:rPr>
        <w:t>АДМИНИСТРАЦИЯ УСТЬ-КУБИНСКОГО</w:t>
      </w:r>
    </w:p>
    <w:p w:rsidR="003D0584" w:rsidRPr="003D0584" w:rsidRDefault="003D0584" w:rsidP="003D0584">
      <w:pPr>
        <w:jc w:val="center"/>
        <w:rPr>
          <w:b/>
          <w:sz w:val="26"/>
          <w:szCs w:val="26"/>
        </w:rPr>
      </w:pPr>
      <w:r w:rsidRPr="003D0584">
        <w:rPr>
          <w:b/>
          <w:sz w:val="26"/>
          <w:szCs w:val="26"/>
        </w:rPr>
        <w:t>МУНИЦИПАЛЬНОГО РАЙОНА</w:t>
      </w:r>
    </w:p>
    <w:p w:rsidR="003D0584" w:rsidRPr="003D0584" w:rsidRDefault="003D0584" w:rsidP="003D0584">
      <w:pPr>
        <w:jc w:val="center"/>
        <w:rPr>
          <w:b/>
          <w:sz w:val="26"/>
          <w:szCs w:val="26"/>
        </w:rPr>
      </w:pPr>
    </w:p>
    <w:p w:rsidR="003D0584" w:rsidRPr="003D0584" w:rsidRDefault="003D0584" w:rsidP="003D0584">
      <w:pPr>
        <w:jc w:val="center"/>
        <w:rPr>
          <w:b/>
          <w:sz w:val="26"/>
          <w:szCs w:val="26"/>
        </w:rPr>
      </w:pPr>
      <w:r w:rsidRPr="003D0584">
        <w:rPr>
          <w:b/>
          <w:sz w:val="26"/>
          <w:szCs w:val="26"/>
        </w:rPr>
        <w:t>ПОСТАНОВЛЕНИЕ</w:t>
      </w:r>
    </w:p>
    <w:p w:rsidR="003D0584" w:rsidRPr="003D0584" w:rsidRDefault="003D0584" w:rsidP="003D0584">
      <w:pPr>
        <w:jc w:val="center"/>
        <w:rPr>
          <w:b/>
          <w:sz w:val="26"/>
          <w:szCs w:val="26"/>
        </w:rPr>
      </w:pPr>
    </w:p>
    <w:p w:rsidR="003D0584" w:rsidRPr="003D0584" w:rsidRDefault="003D0584" w:rsidP="003D0584">
      <w:pPr>
        <w:jc w:val="center"/>
        <w:rPr>
          <w:sz w:val="26"/>
          <w:szCs w:val="26"/>
        </w:rPr>
      </w:pPr>
      <w:r w:rsidRPr="003D0584">
        <w:rPr>
          <w:sz w:val="26"/>
          <w:szCs w:val="26"/>
        </w:rPr>
        <w:t>с. Устье</w:t>
      </w:r>
    </w:p>
    <w:p w:rsidR="003D0584" w:rsidRPr="003D0584" w:rsidRDefault="003D0584" w:rsidP="003D0584">
      <w:pPr>
        <w:jc w:val="center"/>
        <w:rPr>
          <w:sz w:val="26"/>
          <w:szCs w:val="26"/>
        </w:rPr>
      </w:pPr>
    </w:p>
    <w:p w:rsidR="003D0584" w:rsidRPr="003D0584" w:rsidRDefault="003D0584" w:rsidP="003D0584">
      <w:pPr>
        <w:rPr>
          <w:sz w:val="26"/>
          <w:szCs w:val="26"/>
        </w:rPr>
      </w:pPr>
      <w:r w:rsidRPr="003D0584">
        <w:rPr>
          <w:sz w:val="26"/>
          <w:szCs w:val="26"/>
        </w:rPr>
        <w:t xml:space="preserve">от 26.03.2018                                                                                              </w:t>
      </w:r>
      <w:r>
        <w:rPr>
          <w:sz w:val="26"/>
          <w:szCs w:val="26"/>
        </w:rPr>
        <w:t xml:space="preserve">    № 288</w:t>
      </w:r>
      <w:r w:rsidRPr="003D0584">
        <w:rPr>
          <w:sz w:val="26"/>
          <w:szCs w:val="26"/>
        </w:rPr>
        <w:t xml:space="preserve">  </w:t>
      </w:r>
    </w:p>
    <w:p w:rsidR="003D0584" w:rsidRPr="003D0584" w:rsidRDefault="003D0584" w:rsidP="003D0584">
      <w:pPr>
        <w:rPr>
          <w:sz w:val="26"/>
          <w:szCs w:val="26"/>
        </w:rPr>
      </w:pPr>
    </w:p>
    <w:p w:rsidR="003D0584" w:rsidRPr="00201FA0" w:rsidRDefault="003D0584" w:rsidP="003D0584">
      <w:pPr>
        <w:jc w:val="center"/>
        <w:rPr>
          <w:sz w:val="26"/>
          <w:szCs w:val="26"/>
        </w:rPr>
      </w:pPr>
      <w:r w:rsidRPr="003D0584">
        <w:rPr>
          <w:sz w:val="26"/>
          <w:szCs w:val="26"/>
        </w:rPr>
        <w:t>О внесении изменений в постановление</w:t>
      </w:r>
      <w:r>
        <w:rPr>
          <w:sz w:val="26"/>
          <w:szCs w:val="26"/>
        </w:rPr>
        <w:t xml:space="preserve"> </w:t>
      </w:r>
      <w:r w:rsidRPr="003D0584">
        <w:rPr>
          <w:sz w:val="26"/>
          <w:szCs w:val="26"/>
        </w:rPr>
        <w:t>администрации района от</w:t>
      </w:r>
      <w:r>
        <w:rPr>
          <w:sz w:val="26"/>
          <w:szCs w:val="26"/>
        </w:rPr>
        <w:t xml:space="preserve"> 1 марта </w:t>
      </w:r>
      <w:r w:rsidRPr="003D0584">
        <w:rPr>
          <w:sz w:val="26"/>
          <w:szCs w:val="26"/>
        </w:rPr>
        <w:t>2018</w:t>
      </w:r>
      <w:r>
        <w:rPr>
          <w:sz w:val="26"/>
          <w:szCs w:val="26"/>
        </w:rPr>
        <w:t xml:space="preserve"> года</w:t>
      </w:r>
      <w:r w:rsidRPr="003D0584">
        <w:rPr>
          <w:sz w:val="26"/>
          <w:szCs w:val="26"/>
        </w:rPr>
        <w:t xml:space="preserve"> № 174</w:t>
      </w:r>
      <w:r>
        <w:rPr>
          <w:sz w:val="26"/>
          <w:szCs w:val="26"/>
        </w:rPr>
        <w:t xml:space="preserve"> «</w:t>
      </w:r>
      <w:r w:rsidRPr="00201FA0">
        <w:rPr>
          <w:sz w:val="26"/>
          <w:szCs w:val="26"/>
        </w:rPr>
        <w:t>О подготовке документации по планировке</w:t>
      </w:r>
    </w:p>
    <w:p w:rsidR="003D0584" w:rsidRPr="00201FA0" w:rsidRDefault="003D0584" w:rsidP="003D0584">
      <w:pPr>
        <w:jc w:val="center"/>
        <w:rPr>
          <w:sz w:val="26"/>
          <w:szCs w:val="26"/>
        </w:rPr>
      </w:pPr>
      <w:r w:rsidRPr="00201FA0">
        <w:rPr>
          <w:sz w:val="26"/>
          <w:szCs w:val="26"/>
        </w:rPr>
        <w:t>территории  для размещения линейного объекта</w:t>
      </w:r>
      <w:r>
        <w:rPr>
          <w:sz w:val="26"/>
          <w:szCs w:val="26"/>
        </w:rPr>
        <w:t>»</w:t>
      </w:r>
    </w:p>
    <w:p w:rsidR="003D0584" w:rsidRPr="003D0584" w:rsidRDefault="003D0584" w:rsidP="003D0584">
      <w:pPr>
        <w:jc w:val="center"/>
        <w:rPr>
          <w:sz w:val="26"/>
          <w:szCs w:val="26"/>
        </w:rPr>
      </w:pPr>
    </w:p>
    <w:p w:rsidR="003D0584" w:rsidRPr="003D0584" w:rsidRDefault="003D0584" w:rsidP="003D0584">
      <w:pPr>
        <w:rPr>
          <w:sz w:val="26"/>
          <w:szCs w:val="26"/>
        </w:rPr>
      </w:pPr>
    </w:p>
    <w:p w:rsidR="003D0584" w:rsidRPr="003D0584" w:rsidRDefault="003D0584" w:rsidP="003D0584">
      <w:pPr>
        <w:jc w:val="both"/>
        <w:rPr>
          <w:sz w:val="26"/>
          <w:szCs w:val="26"/>
        </w:rPr>
      </w:pPr>
      <w:r w:rsidRPr="003D0584">
        <w:rPr>
          <w:sz w:val="26"/>
          <w:szCs w:val="26"/>
        </w:rPr>
        <w:t xml:space="preserve">      </w:t>
      </w:r>
      <w:r>
        <w:rPr>
          <w:sz w:val="26"/>
          <w:szCs w:val="26"/>
        </w:rPr>
        <w:tab/>
      </w:r>
      <w:r w:rsidRPr="003D0584">
        <w:rPr>
          <w:sz w:val="26"/>
          <w:szCs w:val="26"/>
        </w:rPr>
        <w:t xml:space="preserve">В связи уточнением границ территории разработки документации по планировке территории </w:t>
      </w:r>
      <w:r w:rsidRPr="003D0584">
        <w:rPr>
          <w:bCs/>
          <w:sz w:val="26"/>
          <w:szCs w:val="26"/>
        </w:rPr>
        <w:t xml:space="preserve">для размещения линейного объекта местного значения </w:t>
      </w:r>
      <w:r w:rsidRPr="003D0584">
        <w:rPr>
          <w:sz w:val="26"/>
          <w:szCs w:val="26"/>
        </w:rPr>
        <w:t xml:space="preserve">«Распределительные газопроводы в д. </w:t>
      </w:r>
      <w:proofErr w:type="spellStart"/>
      <w:r w:rsidRPr="003D0584">
        <w:rPr>
          <w:sz w:val="26"/>
          <w:szCs w:val="26"/>
        </w:rPr>
        <w:t>Чернышово</w:t>
      </w:r>
      <w:proofErr w:type="spellEnd"/>
      <w:r w:rsidRPr="003D0584">
        <w:rPr>
          <w:sz w:val="26"/>
          <w:szCs w:val="26"/>
        </w:rPr>
        <w:t xml:space="preserve"> </w:t>
      </w:r>
      <w:proofErr w:type="spellStart"/>
      <w:r w:rsidRPr="003D0584">
        <w:rPr>
          <w:sz w:val="26"/>
          <w:szCs w:val="26"/>
        </w:rPr>
        <w:t>Усть</w:t>
      </w:r>
      <w:proofErr w:type="spellEnd"/>
      <w:r w:rsidRPr="003D0584">
        <w:rPr>
          <w:sz w:val="26"/>
          <w:szCs w:val="26"/>
        </w:rPr>
        <w:t xml:space="preserve">–Кубинского района Вологодской области», в соответствии со ст. 43 Устава района администрация района </w:t>
      </w:r>
    </w:p>
    <w:p w:rsidR="003D0584" w:rsidRPr="003D0584" w:rsidRDefault="003D0584" w:rsidP="003D0584">
      <w:pPr>
        <w:ind w:left="-180"/>
        <w:jc w:val="both"/>
        <w:rPr>
          <w:b/>
          <w:bCs/>
          <w:sz w:val="26"/>
          <w:szCs w:val="26"/>
        </w:rPr>
      </w:pPr>
      <w:r w:rsidRPr="003D0584">
        <w:rPr>
          <w:b/>
          <w:bCs/>
          <w:sz w:val="26"/>
          <w:szCs w:val="26"/>
        </w:rPr>
        <w:t xml:space="preserve">   ПОСТАНОВЛЯЕТ:</w:t>
      </w:r>
    </w:p>
    <w:p w:rsidR="003D0584" w:rsidRPr="003D0584" w:rsidRDefault="003D0584" w:rsidP="003D0584">
      <w:pPr>
        <w:jc w:val="both"/>
        <w:rPr>
          <w:sz w:val="26"/>
          <w:szCs w:val="26"/>
        </w:rPr>
      </w:pPr>
      <w:r>
        <w:rPr>
          <w:bCs/>
          <w:sz w:val="26"/>
          <w:szCs w:val="26"/>
        </w:rPr>
        <w:tab/>
      </w:r>
      <w:r w:rsidRPr="003D0584">
        <w:rPr>
          <w:bCs/>
          <w:sz w:val="26"/>
          <w:szCs w:val="26"/>
        </w:rPr>
        <w:t>1. В</w:t>
      </w:r>
      <w:r>
        <w:rPr>
          <w:bCs/>
          <w:sz w:val="26"/>
          <w:szCs w:val="26"/>
        </w:rPr>
        <w:t xml:space="preserve"> пункте 1</w:t>
      </w:r>
      <w:r w:rsidRPr="003D0584">
        <w:rPr>
          <w:bCs/>
          <w:sz w:val="26"/>
          <w:szCs w:val="26"/>
        </w:rPr>
        <w:t xml:space="preserve"> постановлени</w:t>
      </w:r>
      <w:r>
        <w:rPr>
          <w:bCs/>
          <w:sz w:val="26"/>
          <w:szCs w:val="26"/>
        </w:rPr>
        <w:t>я</w:t>
      </w:r>
      <w:r w:rsidRPr="003D0584">
        <w:rPr>
          <w:bCs/>
          <w:sz w:val="26"/>
          <w:szCs w:val="26"/>
        </w:rPr>
        <w:t xml:space="preserve"> администрации </w:t>
      </w:r>
      <w:proofErr w:type="spellStart"/>
      <w:r w:rsidRPr="003D0584">
        <w:rPr>
          <w:bCs/>
          <w:sz w:val="26"/>
          <w:szCs w:val="26"/>
        </w:rPr>
        <w:t>Усть</w:t>
      </w:r>
      <w:proofErr w:type="spellEnd"/>
      <w:r w:rsidRPr="003D0584">
        <w:rPr>
          <w:bCs/>
          <w:sz w:val="26"/>
          <w:szCs w:val="26"/>
        </w:rPr>
        <w:t>–Кубинского муниципального района</w:t>
      </w:r>
      <w:r w:rsidRPr="003D058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от 1 марта </w:t>
      </w:r>
      <w:r w:rsidRPr="003D0584">
        <w:rPr>
          <w:sz w:val="26"/>
          <w:szCs w:val="26"/>
        </w:rPr>
        <w:t>2018</w:t>
      </w:r>
      <w:r>
        <w:rPr>
          <w:sz w:val="26"/>
          <w:szCs w:val="26"/>
        </w:rPr>
        <w:t xml:space="preserve"> года</w:t>
      </w:r>
      <w:r w:rsidRPr="003D0584">
        <w:rPr>
          <w:sz w:val="26"/>
          <w:szCs w:val="26"/>
        </w:rPr>
        <w:t xml:space="preserve"> № 174 «О подготовке  документации по планировке территории для размещения линейного объекта» слова «ориентировочной протяженностью 1,9 км» заменить словами «ориентировочной протяженностью 2,0 км». </w:t>
      </w:r>
    </w:p>
    <w:p w:rsidR="003D0584" w:rsidRPr="003D0584" w:rsidRDefault="003D0584" w:rsidP="003D0584">
      <w:pPr>
        <w:jc w:val="both"/>
        <w:rPr>
          <w:bCs/>
          <w:sz w:val="26"/>
          <w:szCs w:val="26"/>
        </w:rPr>
      </w:pPr>
      <w:r>
        <w:rPr>
          <w:sz w:val="26"/>
          <w:szCs w:val="26"/>
        </w:rPr>
        <w:tab/>
      </w:r>
      <w:r w:rsidRPr="003D0584">
        <w:rPr>
          <w:sz w:val="26"/>
          <w:szCs w:val="26"/>
        </w:rPr>
        <w:t>2. Изложить приложение к постановлению в новой редакции (прилагается).</w:t>
      </w:r>
    </w:p>
    <w:p w:rsidR="003D0584" w:rsidRDefault="003D0584" w:rsidP="003D0584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3D0584">
        <w:rPr>
          <w:bCs/>
          <w:sz w:val="26"/>
          <w:szCs w:val="26"/>
        </w:rPr>
        <w:t xml:space="preserve">3. Настоящее постановление  вступает в силу со дня его подписания и подлежит официальному опубликованию и размещению на официальном сайте администрации </w:t>
      </w:r>
      <w:proofErr w:type="spellStart"/>
      <w:r w:rsidRPr="003D0584">
        <w:rPr>
          <w:bCs/>
          <w:sz w:val="26"/>
          <w:szCs w:val="26"/>
        </w:rPr>
        <w:t>Усть</w:t>
      </w:r>
      <w:proofErr w:type="spellEnd"/>
      <w:r w:rsidRPr="003D0584">
        <w:rPr>
          <w:bCs/>
          <w:sz w:val="26"/>
          <w:szCs w:val="26"/>
        </w:rPr>
        <w:t>–Кубинского муниципального района в информационно-телекоммуникационной сети «Интернет».</w:t>
      </w:r>
    </w:p>
    <w:p w:rsidR="003D0584" w:rsidRPr="003D0584" w:rsidRDefault="003D0584" w:rsidP="003D0584">
      <w:pPr>
        <w:jc w:val="both"/>
        <w:rPr>
          <w:bCs/>
          <w:sz w:val="26"/>
          <w:szCs w:val="26"/>
        </w:rPr>
      </w:pPr>
    </w:p>
    <w:p w:rsidR="003D0584" w:rsidRPr="003D0584" w:rsidRDefault="003D0584" w:rsidP="003D0584">
      <w:pPr>
        <w:jc w:val="both"/>
        <w:rPr>
          <w:rStyle w:val="blk"/>
          <w:sz w:val="26"/>
          <w:szCs w:val="26"/>
        </w:rPr>
      </w:pPr>
    </w:p>
    <w:p w:rsidR="003D0584" w:rsidRDefault="003D0584" w:rsidP="003D0584">
      <w:pPr>
        <w:jc w:val="both"/>
        <w:rPr>
          <w:sz w:val="26"/>
          <w:szCs w:val="26"/>
        </w:rPr>
      </w:pPr>
      <w:r w:rsidRPr="003D0584">
        <w:rPr>
          <w:sz w:val="26"/>
          <w:szCs w:val="26"/>
        </w:rPr>
        <w:t xml:space="preserve">Глава администрации района                                                  </w:t>
      </w:r>
      <w:r>
        <w:rPr>
          <w:sz w:val="26"/>
          <w:szCs w:val="26"/>
        </w:rPr>
        <w:t xml:space="preserve">             </w:t>
      </w:r>
      <w:r w:rsidRPr="003D0584">
        <w:rPr>
          <w:sz w:val="26"/>
          <w:szCs w:val="26"/>
        </w:rPr>
        <w:t xml:space="preserve">   А.О. Семичев</w:t>
      </w:r>
    </w:p>
    <w:p w:rsidR="003D0584" w:rsidRDefault="003D0584" w:rsidP="003D0584">
      <w:pPr>
        <w:jc w:val="both"/>
        <w:rPr>
          <w:sz w:val="26"/>
          <w:szCs w:val="26"/>
        </w:rPr>
      </w:pPr>
    </w:p>
    <w:p w:rsidR="003D0584" w:rsidRDefault="003D0584" w:rsidP="003D0584">
      <w:pPr>
        <w:jc w:val="both"/>
        <w:rPr>
          <w:sz w:val="26"/>
          <w:szCs w:val="26"/>
        </w:rPr>
      </w:pPr>
    </w:p>
    <w:p w:rsidR="003D0584" w:rsidRDefault="003D0584" w:rsidP="003D0584">
      <w:pPr>
        <w:jc w:val="both"/>
        <w:rPr>
          <w:sz w:val="26"/>
          <w:szCs w:val="26"/>
        </w:rPr>
      </w:pPr>
    </w:p>
    <w:p w:rsidR="003D0584" w:rsidRDefault="003D0584" w:rsidP="003D0584">
      <w:pPr>
        <w:jc w:val="both"/>
        <w:rPr>
          <w:sz w:val="26"/>
          <w:szCs w:val="26"/>
        </w:rPr>
      </w:pPr>
    </w:p>
    <w:p w:rsidR="003D0584" w:rsidRDefault="003D0584" w:rsidP="003D0584">
      <w:pPr>
        <w:jc w:val="both"/>
        <w:rPr>
          <w:sz w:val="26"/>
          <w:szCs w:val="26"/>
        </w:rPr>
      </w:pPr>
    </w:p>
    <w:p w:rsidR="003D0584" w:rsidRDefault="003D0584" w:rsidP="003D0584">
      <w:pPr>
        <w:jc w:val="both"/>
        <w:rPr>
          <w:sz w:val="26"/>
          <w:szCs w:val="26"/>
        </w:rPr>
      </w:pPr>
    </w:p>
    <w:p w:rsidR="003D0584" w:rsidRDefault="003D0584" w:rsidP="003D0584">
      <w:pPr>
        <w:jc w:val="both"/>
        <w:rPr>
          <w:sz w:val="26"/>
          <w:szCs w:val="26"/>
        </w:rPr>
      </w:pPr>
    </w:p>
    <w:p w:rsidR="003D0584" w:rsidRDefault="003D0584" w:rsidP="003D0584">
      <w:pPr>
        <w:jc w:val="both"/>
        <w:rPr>
          <w:sz w:val="26"/>
          <w:szCs w:val="26"/>
        </w:rPr>
      </w:pPr>
    </w:p>
    <w:p w:rsidR="003D0584" w:rsidRDefault="003D0584" w:rsidP="003D0584">
      <w:pPr>
        <w:jc w:val="both"/>
        <w:rPr>
          <w:sz w:val="26"/>
          <w:szCs w:val="26"/>
        </w:rPr>
      </w:pPr>
    </w:p>
    <w:p w:rsidR="003D0584" w:rsidRDefault="003D0584" w:rsidP="003D0584">
      <w:pPr>
        <w:jc w:val="both"/>
        <w:rPr>
          <w:sz w:val="28"/>
          <w:szCs w:val="28"/>
        </w:rPr>
        <w:sectPr w:rsidR="003D0584" w:rsidSect="003D058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D0584" w:rsidRPr="00E60C94" w:rsidRDefault="00E60C94" w:rsidP="00E60C94">
      <w:pPr>
        <w:jc w:val="right"/>
        <w:rPr>
          <w:sz w:val="26"/>
          <w:szCs w:val="26"/>
        </w:rPr>
      </w:pPr>
      <w:r w:rsidRPr="00E60C94">
        <w:rPr>
          <w:sz w:val="26"/>
          <w:szCs w:val="26"/>
        </w:rPr>
        <w:lastRenderedPageBreak/>
        <w:t>Приложение</w:t>
      </w:r>
    </w:p>
    <w:p w:rsidR="00E60C94" w:rsidRPr="00E60C94" w:rsidRDefault="00E60C94" w:rsidP="00E60C94">
      <w:pPr>
        <w:jc w:val="right"/>
        <w:rPr>
          <w:sz w:val="26"/>
          <w:szCs w:val="26"/>
        </w:rPr>
      </w:pPr>
      <w:r>
        <w:rPr>
          <w:sz w:val="26"/>
          <w:szCs w:val="26"/>
        </w:rPr>
        <w:t>к</w:t>
      </w:r>
      <w:r w:rsidRPr="00E60C94">
        <w:rPr>
          <w:sz w:val="26"/>
          <w:szCs w:val="26"/>
        </w:rPr>
        <w:t xml:space="preserve"> постановлению администрации района</w:t>
      </w:r>
    </w:p>
    <w:p w:rsidR="00E60C94" w:rsidRDefault="00E60C94" w:rsidP="00E60C94">
      <w:pPr>
        <w:jc w:val="right"/>
        <w:rPr>
          <w:sz w:val="26"/>
          <w:szCs w:val="26"/>
        </w:rPr>
      </w:pPr>
      <w:r>
        <w:rPr>
          <w:sz w:val="26"/>
          <w:szCs w:val="26"/>
        </w:rPr>
        <w:t>о</w:t>
      </w:r>
      <w:r w:rsidRPr="00E60C94">
        <w:rPr>
          <w:sz w:val="26"/>
          <w:szCs w:val="26"/>
        </w:rPr>
        <w:t xml:space="preserve">т </w:t>
      </w:r>
      <w:r w:rsidR="003457A9">
        <w:rPr>
          <w:sz w:val="26"/>
          <w:szCs w:val="26"/>
        </w:rPr>
        <w:t>26.032.2018 № 288</w:t>
      </w:r>
    </w:p>
    <w:p w:rsidR="009D3FEE" w:rsidRDefault="009D3FEE" w:rsidP="00E60C94">
      <w:pPr>
        <w:jc w:val="right"/>
        <w:rPr>
          <w:sz w:val="26"/>
          <w:szCs w:val="26"/>
        </w:rPr>
      </w:pPr>
    </w:p>
    <w:p w:rsidR="009D3FEE" w:rsidRPr="00E60C94" w:rsidRDefault="009D3FEE" w:rsidP="00E60C94">
      <w:pPr>
        <w:jc w:val="right"/>
        <w:rPr>
          <w:sz w:val="26"/>
          <w:szCs w:val="26"/>
        </w:rPr>
      </w:pPr>
    </w:p>
    <w:p w:rsidR="003D0584" w:rsidRPr="00502873" w:rsidRDefault="003D0584" w:rsidP="003D0584">
      <w:pPr>
        <w:rPr>
          <w:sz w:val="28"/>
          <w:szCs w:val="28"/>
        </w:rPr>
      </w:pPr>
    </w:p>
    <w:p w:rsidR="003D0584" w:rsidRDefault="009D3FEE" w:rsidP="003D0584">
      <w:r>
        <w:rPr>
          <w:noProof/>
        </w:rPr>
        <w:drawing>
          <wp:inline distT="0" distB="0" distL="0" distR="0">
            <wp:extent cx="8096250" cy="4742871"/>
            <wp:effectExtent l="19050" t="0" r="0" b="0"/>
            <wp:docPr id="2" name="Рисунок 1" descr="C:\Users\User\AppData\Local\Temp\Rar$DI00.836\чернышово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Rar$DI00.836\чернышово 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0" cy="4742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/>
    <w:sectPr w:rsidR="003F1748" w:rsidSect="003D058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D0584"/>
    <w:rsid w:val="003457A9"/>
    <w:rsid w:val="003D0584"/>
    <w:rsid w:val="003F1748"/>
    <w:rsid w:val="009B543D"/>
    <w:rsid w:val="009D3FEE"/>
    <w:rsid w:val="00E60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584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D0584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3D058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basedOn w:val="a0"/>
    <w:rsid w:val="003D05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223</Words>
  <Characters>1275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2018-03-27T05:41:00Z</dcterms:created>
  <dcterms:modified xsi:type="dcterms:W3CDTF">2018-03-27T08:19:00Z</dcterms:modified>
</cp:coreProperties>
</file>